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DBC98" w14:textId="77777777" w:rsidR="00C9626F" w:rsidRDefault="00C9626F" w:rsidP="00C9626F">
      <w:pPr>
        <w:jc w:val="center"/>
      </w:pPr>
      <w:r>
        <w:t>Lab 1: Classical Conditioning</w:t>
      </w:r>
    </w:p>
    <w:p w14:paraId="68490256" w14:textId="77777777" w:rsidR="00C9626F" w:rsidRDefault="00C9626F" w:rsidP="00C9626F"/>
    <w:p w14:paraId="53EB8564" w14:textId="77777777" w:rsidR="00C9626F" w:rsidRPr="00E21BC8" w:rsidRDefault="00C9626F" w:rsidP="00C9626F">
      <w:pPr>
        <w:rPr>
          <w:i/>
        </w:rPr>
      </w:pPr>
      <w:r>
        <w:t xml:space="preserve">Read Sniffy Lite 3.0 Chapters 2 &amp; 3 and complete the exercises within the chapters. Please complete your lab report using the following items and questions as a guide. Please remember to put your name on the report. </w:t>
      </w:r>
    </w:p>
    <w:p w14:paraId="0D69399A" w14:textId="77777777" w:rsidR="00C9626F" w:rsidRDefault="00C9626F" w:rsidP="00C9626F">
      <w:pPr>
        <w:jc w:val="center"/>
      </w:pPr>
    </w:p>
    <w:p w14:paraId="18D38E7B" w14:textId="77777777" w:rsidR="00C9626F" w:rsidRDefault="00C9626F" w:rsidP="00C9626F">
      <w:pPr>
        <w:rPr>
          <w:b/>
          <w:u w:val="single"/>
        </w:rPr>
      </w:pPr>
      <w:r w:rsidRPr="00611CC9">
        <w:rPr>
          <w:b/>
          <w:u w:val="single"/>
        </w:rPr>
        <w:t>Exercises 1-3</w:t>
      </w:r>
    </w:p>
    <w:p w14:paraId="070DCDBE" w14:textId="77777777" w:rsidR="00C9626F" w:rsidRDefault="00C9626F" w:rsidP="00C9626F">
      <w:pPr>
        <w:rPr>
          <w:b/>
          <w:u w:val="single"/>
        </w:rPr>
      </w:pPr>
    </w:p>
    <w:p w14:paraId="379AA952" w14:textId="77777777" w:rsidR="00C9626F" w:rsidRDefault="00C9626F" w:rsidP="00C9626F">
      <w:pPr>
        <w:pStyle w:val="a3"/>
        <w:numPr>
          <w:ilvl w:val="0"/>
          <w:numId w:val="1"/>
        </w:numPr>
      </w:pPr>
      <w:r>
        <w:t>Describe your procedure.  Be sure to include the following components within your description: (30 points)</w:t>
      </w:r>
    </w:p>
    <w:p w14:paraId="435E8A94" w14:textId="77777777" w:rsidR="00C9626F" w:rsidRDefault="00C9626F" w:rsidP="00C9626F">
      <w:pPr>
        <w:pStyle w:val="a3"/>
        <w:numPr>
          <w:ilvl w:val="1"/>
          <w:numId w:val="2"/>
        </w:numPr>
      </w:pPr>
      <w:proofErr w:type="spellStart"/>
      <w:r>
        <w:t>Intertrial</w:t>
      </w:r>
      <w:proofErr w:type="spellEnd"/>
      <w:r>
        <w:t xml:space="preserve"> Interval</w:t>
      </w:r>
      <w:r>
        <w:tab/>
      </w:r>
      <w:r>
        <w:tab/>
      </w:r>
      <w:r>
        <w:tab/>
      </w:r>
      <w:r>
        <w:tab/>
      </w:r>
    </w:p>
    <w:p w14:paraId="1CF716CD" w14:textId="77777777" w:rsidR="00C9626F" w:rsidRDefault="00C9626F" w:rsidP="00C9626F">
      <w:pPr>
        <w:pStyle w:val="a3"/>
        <w:numPr>
          <w:ilvl w:val="1"/>
          <w:numId w:val="2"/>
        </w:numPr>
      </w:pPr>
      <w:r>
        <w:t>Number of Trials</w:t>
      </w:r>
      <w:r>
        <w:tab/>
      </w:r>
      <w:r>
        <w:tab/>
      </w:r>
      <w:r>
        <w:tab/>
      </w:r>
      <w:r>
        <w:tab/>
      </w:r>
    </w:p>
    <w:p w14:paraId="4E327171" w14:textId="77777777" w:rsidR="00C9626F" w:rsidRDefault="00C9626F" w:rsidP="00C9626F">
      <w:pPr>
        <w:pStyle w:val="a3"/>
        <w:numPr>
          <w:ilvl w:val="1"/>
          <w:numId w:val="2"/>
        </w:numPr>
      </w:pPr>
      <w:r>
        <w:t>Independent Variables</w:t>
      </w:r>
    </w:p>
    <w:p w14:paraId="0036D405" w14:textId="77777777" w:rsidR="00C9626F" w:rsidRPr="007B63EF" w:rsidRDefault="00C9626F" w:rsidP="00C9626F">
      <w:pPr>
        <w:pStyle w:val="a3"/>
        <w:numPr>
          <w:ilvl w:val="1"/>
          <w:numId w:val="2"/>
        </w:numPr>
      </w:pPr>
      <w:r>
        <w:t>Dependent Variables</w:t>
      </w:r>
      <w:r>
        <w:tab/>
      </w:r>
      <w:r>
        <w:tab/>
      </w:r>
      <w:r>
        <w:tab/>
      </w:r>
      <w:r>
        <w:tab/>
      </w:r>
    </w:p>
    <w:p w14:paraId="527080BB" w14:textId="77777777" w:rsidR="00C9626F" w:rsidRDefault="00C9626F" w:rsidP="00C9626F">
      <w:pPr>
        <w:pStyle w:val="a3"/>
        <w:numPr>
          <w:ilvl w:val="1"/>
          <w:numId w:val="2"/>
        </w:numPr>
      </w:pPr>
      <w:r>
        <w:t xml:space="preserve">US, CS, UR, CR </w:t>
      </w:r>
    </w:p>
    <w:p w14:paraId="410779A0" w14:textId="77777777" w:rsidR="00C9626F" w:rsidRDefault="00C9626F" w:rsidP="00C9626F">
      <w:pPr>
        <w:pStyle w:val="a3"/>
        <w:numPr>
          <w:ilvl w:val="1"/>
          <w:numId w:val="2"/>
        </w:numPr>
      </w:pPr>
      <w:r>
        <w:t>Acquisition</w:t>
      </w:r>
      <w:bookmarkStart w:id="0" w:name="_GoBack"/>
      <w:bookmarkEnd w:id="0"/>
    </w:p>
    <w:p w14:paraId="56D1C25F" w14:textId="77777777" w:rsidR="00C9626F" w:rsidRDefault="00C9626F" w:rsidP="00C9626F">
      <w:pPr>
        <w:pStyle w:val="a3"/>
        <w:numPr>
          <w:ilvl w:val="1"/>
          <w:numId w:val="2"/>
        </w:numPr>
      </w:pPr>
      <w:r>
        <w:t>Extinction</w:t>
      </w:r>
    </w:p>
    <w:p w14:paraId="481A88C8" w14:textId="77777777" w:rsidR="00C9626F" w:rsidRDefault="00C9626F" w:rsidP="00C9626F">
      <w:pPr>
        <w:pStyle w:val="a3"/>
        <w:numPr>
          <w:ilvl w:val="1"/>
          <w:numId w:val="2"/>
        </w:numPr>
      </w:pPr>
      <w:r>
        <w:t>Spontaneous Recovery</w:t>
      </w:r>
    </w:p>
    <w:p w14:paraId="3CFE4B6E" w14:textId="77777777" w:rsidR="00C9626F" w:rsidRDefault="00C9626F" w:rsidP="00C9626F"/>
    <w:p w14:paraId="02A08E96" w14:textId="77777777" w:rsidR="00C9626F" w:rsidRDefault="00C9626F" w:rsidP="00C9626F">
      <w:pPr>
        <w:pStyle w:val="a3"/>
        <w:numPr>
          <w:ilvl w:val="0"/>
          <w:numId w:val="2"/>
        </w:numPr>
      </w:pPr>
      <w:r>
        <w:t xml:space="preserve">How long did Sniffy take to develop his conditioned fear response? How does a CR differ from the UR after conditioning? Can you tell a difference between </w:t>
      </w:r>
      <w:proofErr w:type="spellStart"/>
      <w:r>
        <w:t>Sniffy’s</w:t>
      </w:r>
      <w:proofErr w:type="spellEnd"/>
      <w:r>
        <w:t xml:space="preserve"> CR and UR?  Why or why not can you tell the difference? (10 points)</w:t>
      </w:r>
    </w:p>
    <w:p w14:paraId="648AB8E0" w14:textId="77777777" w:rsidR="00C9626F" w:rsidRDefault="00C9626F" w:rsidP="00C9626F"/>
    <w:p w14:paraId="38E365E9" w14:textId="77777777" w:rsidR="00C9626F" w:rsidRDefault="00C9626F" w:rsidP="00C9626F"/>
    <w:p w14:paraId="06C961C8" w14:textId="77777777" w:rsidR="00C9626F" w:rsidRDefault="00C9626F" w:rsidP="00C9626F">
      <w:pPr>
        <w:pStyle w:val="a3"/>
        <w:numPr>
          <w:ilvl w:val="0"/>
          <w:numId w:val="2"/>
        </w:numPr>
      </w:pPr>
      <w:r>
        <w:t xml:space="preserve">Explain why this is considered Pavlovian/classical conditioning. Why are </w:t>
      </w:r>
      <w:proofErr w:type="spellStart"/>
      <w:r>
        <w:t>Sniffy’s</w:t>
      </w:r>
      <w:proofErr w:type="spellEnd"/>
      <w:r>
        <w:t xml:space="preserve"> fear responses are not considered punishment training? (10 points)</w:t>
      </w:r>
    </w:p>
    <w:p w14:paraId="76B8E9BA" w14:textId="77777777" w:rsidR="00C9626F" w:rsidRDefault="00C9626F" w:rsidP="00C9626F"/>
    <w:p w14:paraId="2EEB8DFD" w14:textId="77777777" w:rsidR="00C9626F" w:rsidRDefault="00C9626F" w:rsidP="00C9626F"/>
    <w:p w14:paraId="1DB301D9" w14:textId="77777777" w:rsidR="00C9626F" w:rsidRDefault="00C9626F" w:rsidP="00C9626F">
      <w:pPr>
        <w:pStyle w:val="a3"/>
        <w:numPr>
          <w:ilvl w:val="0"/>
          <w:numId w:val="2"/>
        </w:numPr>
      </w:pPr>
      <w:r>
        <w:t xml:space="preserve">Give a specific example of how </w:t>
      </w:r>
      <w:proofErr w:type="spellStart"/>
      <w:r>
        <w:t>Sniffy’s</w:t>
      </w:r>
      <w:proofErr w:type="spellEnd"/>
      <w:r>
        <w:t xml:space="preserve"> fears might be classically conditioned in the real world.  Describe how your own behavior has been classically conditioned. Describe how classical conditioning may be used to improve some aspect of your life (give specific examples). (10 points)</w:t>
      </w:r>
    </w:p>
    <w:p w14:paraId="775A9AA0" w14:textId="77777777" w:rsidR="00C9626F" w:rsidRDefault="00C9626F" w:rsidP="00C9626F">
      <w:pPr>
        <w:pStyle w:val="a3"/>
        <w:ind w:left="360"/>
      </w:pPr>
    </w:p>
    <w:p w14:paraId="69EAE030" w14:textId="77777777" w:rsidR="00C9626F" w:rsidRDefault="00C9626F" w:rsidP="00C9626F">
      <w:pPr>
        <w:pStyle w:val="a3"/>
        <w:numPr>
          <w:ilvl w:val="0"/>
          <w:numId w:val="2"/>
        </w:numPr>
      </w:pPr>
      <w:r>
        <w:t xml:space="preserve">As the strength of </w:t>
      </w:r>
      <w:proofErr w:type="spellStart"/>
      <w:r>
        <w:t>Sniffy’s</w:t>
      </w:r>
      <w:proofErr w:type="spellEnd"/>
      <w:r>
        <w:t xml:space="preserve"> fear response increases, the value of the movement ratio increases, but the value of the suppression ratio decreases. Why? How can two measures of the same thing move in opposite directions as the strength of the thing measured increases? (10 points)</w:t>
      </w:r>
    </w:p>
    <w:p w14:paraId="72A77936" w14:textId="77777777" w:rsidR="00C9626F" w:rsidRDefault="00C9626F" w:rsidP="00C9626F">
      <w:pPr>
        <w:pStyle w:val="a3"/>
      </w:pPr>
    </w:p>
    <w:p w14:paraId="1DE1FC6A" w14:textId="77777777" w:rsidR="00C9626F" w:rsidRDefault="00C9626F" w:rsidP="00C9626F">
      <w:pPr>
        <w:pStyle w:val="a3"/>
        <w:numPr>
          <w:ilvl w:val="0"/>
          <w:numId w:val="2"/>
        </w:numPr>
      </w:pPr>
      <w:r>
        <w:t>Why do you think that most psychologists using live rats use the suppression ratio and not the movement ratio as their response measure? (10 points)</w:t>
      </w:r>
    </w:p>
    <w:p w14:paraId="019D224A" w14:textId="77777777" w:rsidR="00A45662" w:rsidRDefault="00891C14"/>
    <w:sectPr w:rsidR="00A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4D"/>
    <w:family w:val="modern"/>
    <w:notTrueType/>
    <w:pitch w:val="fixed"/>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E736E"/>
    <w:multiLevelType w:val="hybridMultilevel"/>
    <w:tmpl w:val="3F2A78F4"/>
    <w:lvl w:ilvl="0" w:tplc="FB64CFE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924060"/>
    <w:multiLevelType w:val="hybridMultilevel"/>
    <w:tmpl w:val="0FB84ABE"/>
    <w:lvl w:ilvl="0" w:tplc="FB64CFEE">
      <w:start w:val="1"/>
      <w:numFmt w:val="decimal"/>
      <w:lvlText w:val="%1."/>
      <w:lvlJc w:val="left"/>
      <w:pPr>
        <w:ind w:left="360" w:hanging="360"/>
      </w:pPr>
      <w:rPr>
        <w:rFonts w:ascii="Times New Roman" w:eastAsia="Times New Roman" w:hAnsi="Times New Roman" w:cs="Times New Roman"/>
      </w:rPr>
    </w:lvl>
    <w:lvl w:ilvl="1" w:tplc="FB64CFEE">
      <w:start w:val="1"/>
      <w:numFmt w:val="decimal"/>
      <w:lvlText w:val="%2."/>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6F"/>
    <w:rsid w:val="003876A0"/>
    <w:rsid w:val="00891C14"/>
    <w:rsid w:val="00AF5B19"/>
    <w:rsid w:val="00C9626F"/>
    <w:rsid w:val="00E5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DD0D"/>
  <w15:chartTrackingRefBased/>
  <w15:docId w15:val="{63D2FF35-BC6C-42ED-B973-DBA314F4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26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242</Words>
  <Characters>1382</Characters>
  <Application>Microsoft Macintosh Word</Application>
  <DocSecurity>0</DocSecurity>
  <Lines>11</Lines>
  <Paragraphs>3</Paragraphs>
  <ScaleCrop>false</ScaleCrop>
  <Company>Penn State Erie - The Behrend College</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Hetzel-riggin</dc:creator>
  <cp:keywords/>
  <dc:description/>
  <cp:lastModifiedBy>Microsoft Office 用户</cp:lastModifiedBy>
  <cp:revision>3</cp:revision>
  <dcterms:created xsi:type="dcterms:W3CDTF">2016-01-09T03:25:00Z</dcterms:created>
  <dcterms:modified xsi:type="dcterms:W3CDTF">2017-03-17T14:24:00Z</dcterms:modified>
</cp:coreProperties>
</file>